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78" w:rsidRPr="008A45A6" w:rsidRDefault="00EC4D78" w:rsidP="008A45A6">
      <w:pPr>
        <w:pStyle w:val="Title"/>
        <w:framePr w:h="1141" w:hRule="exact" w:hSpace="180" w:wrap="around" w:vAnchor="page" w:hAnchor="page" w:x="1801" w:y="781"/>
        <w:contextualSpacing/>
        <w:jc w:val="right"/>
        <w:rPr>
          <w:rFonts w:ascii="Calisto MT" w:hAnsi="Calisto MT" w:cs="Arial Unicode MS"/>
          <w:b/>
          <w:sz w:val="20"/>
        </w:rPr>
      </w:pPr>
      <w:r w:rsidRPr="008A45A6">
        <w:rPr>
          <w:rFonts w:ascii="Calisto MT" w:hAnsi="Calisto MT" w:cs="Arial Unicode MS"/>
          <w:b/>
          <w:sz w:val="20"/>
        </w:rPr>
        <w:t>MENARD COUNTY ASSESSMENT OFFICE</w:t>
      </w:r>
    </w:p>
    <w:p w:rsidR="00EC4D78" w:rsidRPr="008A45A6" w:rsidRDefault="00EC4D78" w:rsidP="008A45A6">
      <w:pPr>
        <w:pStyle w:val="Title"/>
        <w:framePr w:h="1141" w:hRule="exact" w:hSpace="180" w:wrap="around" w:vAnchor="page" w:hAnchor="page" w:x="1801" w:y="781"/>
        <w:contextualSpacing/>
        <w:jc w:val="right"/>
        <w:rPr>
          <w:rFonts w:ascii="Calisto MT" w:hAnsi="Calisto MT" w:cs="Arial Unicode MS"/>
          <w:sz w:val="20"/>
        </w:rPr>
      </w:pPr>
      <w:r w:rsidRPr="008A45A6">
        <w:rPr>
          <w:rFonts w:ascii="Calisto MT" w:hAnsi="Calisto MT" w:cs="Arial Unicode MS"/>
          <w:sz w:val="20"/>
        </w:rPr>
        <w:t>102 S 7</w:t>
      </w:r>
      <w:r w:rsidRPr="008A45A6">
        <w:rPr>
          <w:rFonts w:ascii="Calisto MT" w:hAnsi="Calisto MT" w:cs="Arial Unicode MS"/>
          <w:sz w:val="20"/>
          <w:vertAlign w:val="superscript"/>
        </w:rPr>
        <w:t>TH</w:t>
      </w:r>
      <w:r w:rsidRPr="008A45A6">
        <w:rPr>
          <w:rFonts w:ascii="Calisto MT" w:hAnsi="Calisto MT" w:cs="Arial Unicode MS"/>
          <w:sz w:val="20"/>
        </w:rPr>
        <w:t xml:space="preserve"> ST.  PETERSBURG, IL 62675</w:t>
      </w:r>
    </w:p>
    <w:p w:rsidR="00EA6816" w:rsidRDefault="00EA6816" w:rsidP="008A45A6">
      <w:pPr>
        <w:pStyle w:val="Title"/>
        <w:framePr w:h="1141" w:hRule="exact" w:hSpace="180" w:wrap="around" w:vAnchor="page" w:hAnchor="page" w:x="1801" w:y="781"/>
        <w:contextualSpacing/>
        <w:jc w:val="right"/>
        <w:rPr>
          <w:rFonts w:ascii="Calisto MT" w:hAnsi="Calisto MT" w:cs="Arial Unicode MS"/>
          <w:sz w:val="20"/>
        </w:rPr>
      </w:pPr>
      <w:r w:rsidRPr="008A45A6">
        <w:rPr>
          <w:rFonts w:ascii="Calisto MT" w:hAnsi="Calisto MT" w:cs="Arial Unicode MS"/>
          <w:sz w:val="20"/>
        </w:rPr>
        <w:t>217-632-4461</w:t>
      </w:r>
    </w:p>
    <w:p w:rsidR="008A45A6" w:rsidRDefault="00ED38C2" w:rsidP="008A45A6">
      <w:pPr>
        <w:pStyle w:val="Title"/>
        <w:framePr w:h="1141" w:hRule="exact" w:hSpace="180" w:wrap="around" w:vAnchor="page" w:hAnchor="page" w:x="1801" w:y="781"/>
        <w:contextualSpacing/>
        <w:jc w:val="right"/>
        <w:rPr>
          <w:rFonts w:ascii="Calisto MT" w:hAnsi="Calisto MT" w:cs="Arial Unicode MS"/>
          <w:sz w:val="20"/>
        </w:rPr>
      </w:pPr>
      <w:hyperlink r:id="rId8" w:history="1">
        <w:r w:rsidR="008A45A6" w:rsidRPr="0081785E">
          <w:rPr>
            <w:rStyle w:val="Hyperlink"/>
            <w:rFonts w:ascii="Calisto MT" w:hAnsi="Calisto MT" w:cs="Arial Unicode MS"/>
            <w:sz w:val="20"/>
          </w:rPr>
          <w:t>www.menardcountyil.org</w:t>
        </w:r>
      </w:hyperlink>
    </w:p>
    <w:p w:rsidR="008A45A6" w:rsidRPr="008A45A6" w:rsidRDefault="008A45A6" w:rsidP="008A45A6">
      <w:pPr>
        <w:pStyle w:val="Title"/>
        <w:framePr w:h="1141" w:hRule="exact" w:hSpace="180" w:wrap="around" w:vAnchor="page" w:hAnchor="page" w:x="1801" w:y="781"/>
        <w:contextualSpacing/>
        <w:jc w:val="right"/>
        <w:rPr>
          <w:rFonts w:ascii="Calisto MT" w:hAnsi="Calisto MT" w:cs="Arial Unicode MS"/>
          <w:sz w:val="20"/>
        </w:rPr>
      </w:pPr>
    </w:p>
    <w:p w:rsidR="00200CFE" w:rsidRDefault="00200CFE" w:rsidP="008A45A6">
      <w:pPr>
        <w:contextualSpacing/>
        <w:jc w:val="center"/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-485775</wp:posOffset>
            </wp:positionV>
            <wp:extent cx="83820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5A6" w:rsidRPr="008A45A6" w:rsidRDefault="008A45A6" w:rsidP="008A45A6">
      <w:pPr>
        <w:contextualSpacing/>
        <w:jc w:val="center"/>
        <w:rPr>
          <w:rFonts w:ascii="Calisto MT" w:hAnsi="Calisto MT" w:cs="Arial Unicode MS"/>
          <w:b/>
          <w:sz w:val="28"/>
          <w:szCs w:val="28"/>
        </w:rPr>
      </w:pPr>
      <w:r w:rsidRPr="008A45A6">
        <w:rPr>
          <w:rFonts w:ascii="Calisto MT" w:hAnsi="Calisto MT" w:cs="Arial Unicode MS"/>
          <w:b/>
          <w:sz w:val="28"/>
          <w:szCs w:val="28"/>
        </w:rPr>
        <w:t>APPLICATION FOR GENERAL HOMESTEAD EXEMPTION</w:t>
      </w:r>
    </w:p>
    <w:p w:rsidR="008A45A6" w:rsidRDefault="008A45A6" w:rsidP="008A45A6">
      <w:pPr>
        <w:pStyle w:val="Title"/>
        <w:contextualSpacing/>
        <w:rPr>
          <w:rFonts w:ascii="Calisto MT" w:hAnsi="Calisto MT" w:cs="Arial Unicode MS"/>
          <w:b/>
          <w:szCs w:val="24"/>
        </w:rPr>
      </w:pPr>
      <w:r>
        <w:rPr>
          <w:rFonts w:ascii="Calisto MT" w:hAnsi="Calisto MT" w:cs="Arial Unicode MS"/>
          <w:b/>
          <w:szCs w:val="24"/>
        </w:rPr>
        <w:t>35 ILCS 200/15-175</w:t>
      </w:r>
    </w:p>
    <w:p w:rsidR="00EC4D78" w:rsidRDefault="00733CA4" w:rsidP="00733CA4">
      <w:pPr>
        <w:contextualSpacing/>
        <w:jc w:val="right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</w:t>
      </w:r>
    </w:p>
    <w:p w:rsidR="007A04E6" w:rsidRDefault="008A45A6" w:rsidP="007A04E6">
      <w:r w:rsidRPr="008A45A6">
        <w:rPr>
          <w:b/>
        </w:rPr>
        <w:t>Exemption Amount</w:t>
      </w:r>
      <w:r>
        <w:t>. Under 35 ILCS 200/15-175, qualified taxpayers are permitted an exemption that will remove up to $6,000 from the equalized assessed value before taxes are calculated.</w:t>
      </w:r>
    </w:p>
    <w:p w:rsidR="008A45A6" w:rsidRDefault="008A45A6" w:rsidP="008A45A6">
      <w:r w:rsidRPr="008A45A6">
        <w:rPr>
          <w:b/>
        </w:rPr>
        <w:t>Application</w:t>
      </w:r>
      <w:r>
        <w:t xml:space="preserve">. After initial approval, the exemptions will be renewed automatically. If the property is no longer eligible for the exemption, it is the </w:t>
      </w:r>
      <w:r w:rsidR="004E5D93">
        <w:t>taxpayer's responsibility</w:t>
      </w:r>
      <w:r>
        <w:t xml:space="preserve"> to remove the exemption to avoid possible interest and penalties. </w:t>
      </w:r>
    </w:p>
    <w:p w:rsidR="003D4D5B" w:rsidRDefault="003D4D5B" w:rsidP="007A04E6">
      <w:pPr>
        <w:ind w:left="1590" w:hanging="1590"/>
      </w:pPr>
      <w:r>
        <w:t xml:space="preserve">YES / NO </w:t>
      </w:r>
      <w:r>
        <w:tab/>
      </w:r>
      <w:r w:rsidR="007A04E6">
        <w:t>I</w:t>
      </w:r>
      <w:r>
        <w:t xml:space="preserve"> own and occupy the property identified below as my principal residence. </w:t>
      </w:r>
      <w:r w:rsidR="00020009">
        <w:t xml:space="preserve"> </w:t>
      </w:r>
      <w:r>
        <w:t>A copy of my current</w:t>
      </w:r>
      <w:r w:rsidR="00200CFE">
        <w:t xml:space="preserve"> state-issued </w:t>
      </w:r>
      <w:r>
        <w:t>photo ID</w:t>
      </w:r>
      <w:r w:rsidR="00200CFE">
        <w:t xml:space="preserve"> or voter's registration card</w:t>
      </w:r>
      <w:r w:rsidR="00AE5CBF">
        <w:t xml:space="preserve"> with </w:t>
      </w:r>
      <w:r w:rsidR="00200CFE">
        <w:t xml:space="preserve">an </w:t>
      </w:r>
      <w:r w:rsidR="00AE5CBF">
        <w:t>updated address</w:t>
      </w:r>
      <w:r>
        <w:t xml:space="preserve"> </w:t>
      </w:r>
      <w:r w:rsidR="00200CFE">
        <w:t xml:space="preserve">matching this property </w:t>
      </w:r>
      <w:r w:rsidR="00AE5CBF">
        <w:t xml:space="preserve">is attached.  </w:t>
      </w:r>
    </w:p>
    <w:p w:rsidR="003D4D5B" w:rsidRDefault="003D4D5B" w:rsidP="007A04E6">
      <w:r>
        <w:t xml:space="preserve">YES / NO </w:t>
      </w:r>
      <w:r w:rsidR="00491272">
        <w:t xml:space="preserve">               </w:t>
      </w:r>
      <w:r>
        <w:t xml:space="preserve">I am responsible for the payment of real estate taxes on this property. </w:t>
      </w:r>
    </w:p>
    <w:p w:rsidR="00020009" w:rsidRDefault="003D4D5B" w:rsidP="00020009">
      <w:pPr>
        <w:ind w:left="1590" w:hanging="1590"/>
      </w:pPr>
      <w:r>
        <w:t xml:space="preserve">YES / NO </w:t>
      </w:r>
      <w:r>
        <w:tab/>
      </w:r>
      <w:r w:rsidRPr="00EE4312">
        <w:t>I also affirm that the structure in which I reside is a single</w:t>
      </w:r>
      <w:r w:rsidR="00200CFE">
        <w:t>-</w:t>
      </w:r>
      <w:r w:rsidRPr="00EE4312">
        <w:t xml:space="preserve">family dwelling </w:t>
      </w:r>
      <w:r w:rsidR="00020009" w:rsidRPr="00EE4312">
        <w:t>as defined in the</w:t>
      </w:r>
      <w:r w:rsidRPr="00EE4312">
        <w:t xml:space="preserve"> c</w:t>
      </w:r>
      <w:r w:rsidR="00020009" w:rsidRPr="00EE4312">
        <w:t>urrent Z</w:t>
      </w:r>
      <w:r w:rsidRPr="00EE4312">
        <w:t xml:space="preserve">oning </w:t>
      </w:r>
      <w:r w:rsidR="00020009" w:rsidRPr="00EE4312">
        <w:t>O</w:t>
      </w:r>
      <w:r w:rsidRPr="00EE4312">
        <w:t>rdinance of Menard County</w:t>
      </w:r>
      <w:r w:rsidR="00020009" w:rsidRPr="00EE4312">
        <w:t xml:space="preserve">.  The Menard County Zoning Ordinance can be viewed at </w:t>
      </w:r>
      <w:hyperlink r:id="rId10" w:history="1">
        <w:r w:rsidR="00020009" w:rsidRPr="00EE4312">
          <w:rPr>
            <w:rStyle w:val="Hyperlink"/>
            <w:color w:val="000000" w:themeColor="text1"/>
          </w:rPr>
          <w:t>www.menardcountyil.com/departments/zoning-gis/</w:t>
        </w:r>
      </w:hyperlink>
      <w:r w:rsidR="00020009" w:rsidRPr="00EE4312">
        <w:rPr>
          <w:color w:val="000000" w:themeColor="text1"/>
        </w:rPr>
        <w:t xml:space="preserve"> </w:t>
      </w:r>
    </w:p>
    <w:p w:rsidR="00200CFE" w:rsidRDefault="00200CFE" w:rsidP="007A04E6"/>
    <w:p w:rsidR="00B45CE2" w:rsidRDefault="007A04E6" w:rsidP="007A04E6">
      <w:r>
        <w:t>Address: ____________________</w:t>
      </w:r>
      <w:r w:rsidR="00B45CE2">
        <w:t>______________________</w:t>
      </w:r>
      <w:r>
        <w:t>____________</w:t>
      </w:r>
    </w:p>
    <w:p w:rsidR="007A04E6" w:rsidRDefault="007A04E6" w:rsidP="007A04E6">
      <w:r>
        <w:t>(City / State) ____________________</w:t>
      </w:r>
      <w:r w:rsidR="00B45CE2">
        <w:t>______</w:t>
      </w:r>
      <w:r>
        <w:t>___</w:t>
      </w:r>
      <w:r w:rsidR="00B45CE2">
        <w:t>______________________</w:t>
      </w:r>
    </w:p>
    <w:p w:rsidR="00020009" w:rsidRDefault="00020009" w:rsidP="007A04E6"/>
    <w:p w:rsidR="003D4D5B" w:rsidRDefault="007A04E6" w:rsidP="003D4D5B">
      <w:r>
        <w:t>I have owned and occupied this property since ___________________________________________.</w:t>
      </w:r>
      <w:r w:rsidR="003D4D5B">
        <w:t xml:space="preserve"> </w:t>
      </w:r>
    </w:p>
    <w:p w:rsidR="00B45CE2" w:rsidRDefault="00B45CE2" w:rsidP="003D4D5B">
      <w:r>
        <w:t xml:space="preserve">Do you own any other </w:t>
      </w:r>
      <w:r w:rsidR="004E5D93">
        <w:t>homes</w:t>
      </w:r>
      <w:r>
        <w:t xml:space="preserve"> in the United States? </w:t>
      </w:r>
      <w:r w:rsidR="004E5D93">
        <w:t xml:space="preserve"> Yes / No</w:t>
      </w:r>
    </w:p>
    <w:p w:rsidR="00B45CE2" w:rsidRDefault="004E5D93" w:rsidP="004E5D93">
      <w:pPr>
        <w:pStyle w:val="ListParagraph"/>
      </w:pPr>
      <w:r>
        <w:t xml:space="preserve">If </w:t>
      </w:r>
      <w:proofErr w:type="gramStart"/>
      <w:r>
        <w:t>Yes</w:t>
      </w:r>
      <w:proofErr w:type="gramEnd"/>
      <w:r>
        <w:t xml:space="preserve">, please provide the address of the homes. </w:t>
      </w:r>
    </w:p>
    <w:p w:rsidR="00B45CE2" w:rsidRDefault="00B45CE2" w:rsidP="003D4D5B"/>
    <w:p w:rsidR="00D75587" w:rsidRDefault="003D4D5B" w:rsidP="003D4D5B">
      <w:r w:rsidRPr="008A45A6">
        <w:rPr>
          <w:b/>
        </w:rPr>
        <w:t>I hereby affirm</w:t>
      </w:r>
      <w:r>
        <w:t xml:space="preserve"> that I do not receive any </w:t>
      </w:r>
      <w:r w:rsidR="00D75587">
        <w:t xml:space="preserve">homestead </w:t>
      </w:r>
      <w:r>
        <w:t>exemption on any other property in Illinois or any other state. If I do</w:t>
      </w:r>
      <w:r w:rsidR="007A04E6">
        <w:t xml:space="preserve"> </w:t>
      </w:r>
      <w:r>
        <w:t>address of the property is:</w:t>
      </w:r>
      <w:r w:rsidR="00D75587">
        <w:t xml:space="preserve"> ______________________________________</w:t>
      </w:r>
    </w:p>
    <w:p w:rsidR="003D4D5B" w:rsidRDefault="003D4D5B" w:rsidP="003D4D5B">
      <w:r>
        <w:t xml:space="preserve"> </w:t>
      </w:r>
    </w:p>
    <w:p w:rsidR="007A04E6" w:rsidRDefault="003D4D5B" w:rsidP="003D4D5B">
      <w:r>
        <w:t>Signed: ______</w:t>
      </w:r>
      <w:r w:rsidR="008A45A6">
        <w:t>____________________________________</w:t>
      </w:r>
    </w:p>
    <w:p w:rsidR="007A04E6" w:rsidRDefault="007A04E6" w:rsidP="003D4D5B"/>
    <w:p w:rsidR="007A04E6" w:rsidRDefault="003D4D5B" w:rsidP="003D4D5B">
      <w:r>
        <w:t>Print</w:t>
      </w:r>
      <w:bookmarkStart w:id="0" w:name="_GoBack"/>
      <w:bookmarkEnd w:id="0"/>
      <w:r>
        <w:t xml:space="preserve"> Name: ______________________________________ </w:t>
      </w:r>
      <w:r w:rsidR="008A45A6">
        <w:t>Date: ____________________________</w:t>
      </w:r>
    </w:p>
    <w:sectPr w:rsidR="007A04E6" w:rsidSect="00FE75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009" w:rsidRDefault="00020009" w:rsidP="00020009">
      <w:pPr>
        <w:spacing w:after="0" w:line="240" w:lineRule="auto"/>
      </w:pPr>
      <w:r>
        <w:separator/>
      </w:r>
    </w:p>
  </w:endnote>
  <w:endnote w:type="continuationSeparator" w:id="0">
    <w:p w:rsidR="00020009" w:rsidRDefault="00020009" w:rsidP="0002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93" w:rsidRDefault="004E5D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09" w:rsidRPr="00020009" w:rsidRDefault="00200CFE">
    <w:pPr>
      <w:pStyle w:val="Footer"/>
      <w:rPr>
        <w:sz w:val="16"/>
        <w:szCs w:val="16"/>
      </w:rPr>
    </w:pPr>
    <w:r>
      <w:rPr>
        <w:sz w:val="16"/>
        <w:szCs w:val="16"/>
      </w:rPr>
      <w:t>(R-06/21</w:t>
    </w:r>
    <w:r w:rsidR="00020009">
      <w:rPr>
        <w:sz w:val="16"/>
        <w:szCs w:val="16"/>
      </w:rPr>
      <w:t>)</w:t>
    </w:r>
    <w:r w:rsidR="00020009">
      <w:rPr>
        <w:sz w:val="16"/>
        <w:szCs w:val="16"/>
      </w:rPr>
      <w:tab/>
    </w:r>
  </w:p>
  <w:p w:rsidR="00020009" w:rsidRDefault="00ED38C2">
    <w:pPr>
      <w:pStyle w:val="Footer"/>
    </w:pPr>
    <w:r>
      <w:t>PIN#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93" w:rsidRDefault="004E5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009" w:rsidRDefault="00020009" w:rsidP="00020009">
      <w:pPr>
        <w:spacing w:after="0" w:line="240" w:lineRule="auto"/>
      </w:pPr>
      <w:r>
        <w:separator/>
      </w:r>
    </w:p>
  </w:footnote>
  <w:footnote w:type="continuationSeparator" w:id="0">
    <w:p w:rsidR="00020009" w:rsidRDefault="00020009" w:rsidP="0002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93" w:rsidRDefault="004E5D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93" w:rsidRDefault="004E5D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93" w:rsidRDefault="004E5D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70D"/>
    <w:multiLevelType w:val="hybridMultilevel"/>
    <w:tmpl w:val="F37A194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F02788F"/>
    <w:multiLevelType w:val="hybridMultilevel"/>
    <w:tmpl w:val="DEFAA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05F8"/>
    <w:multiLevelType w:val="hybridMultilevel"/>
    <w:tmpl w:val="46825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7B0C"/>
    <w:multiLevelType w:val="hybridMultilevel"/>
    <w:tmpl w:val="8116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F6403"/>
    <w:multiLevelType w:val="hybridMultilevel"/>
    <w:tmpl w:val="27600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2C19AA"/>
    <w:multiLevelType w:val="hybridMultilevel"/>
    <w:tmpl w:val="7D860A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41E78"/>
    <w:multiLevelType w:val="hybridMultilevel"/>
    <w:tmpl w:val="1AC2E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86918"/>
    <w:multiLevelType w:val="hybridMultilevel"/>
    <w:tmpl w:val="3706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DY1trSwMDKzNLBU0lEKTi0uzszPAykwqgUARmmGYCwAAAA="/>
  </w:docVars>
  <w:rsids>
    <w:rsidRoot w:val="00EC4D78"/>
    <w:rsid w:val="00020009"/>
    <w:rsid w:val="0018233F"/>
    <w:rsid w:val="001904A5"/>
    <w:rsid w:val="00200CFE"/>
    <w:rsid w:val="003D4D5B"/>
    <w:rsid w:val="00461986"/>
    <w:rsid w:val="00491272"/>
    <w:rsid w:val="004A4DE7"/>
    <w:rsid w:val="004E5D93"/>
    <w:rsid w:val="00583ED9"/>
    <w:rsid w:val="005F360B"/>
    <w:rsid w:val="00665ECF"/>
    <w:rsid w:val="00733CA4"/>
    <w:rsid w:val="007A04E6"/>
    <w:rsid w:val="007F385D"/>
    <w:rsid w:val="008A45A6"/>
    <w:rsid w:val="008B09DC"/>
    <w:rsid w:val="00AE5CBF"/>
    <w:rsid w:val="00B45CE2"/>
    <w:rsid w:val="00BB3E95"/>
    <w:rsid w:val="00D159B7"/>
    <w:rsid w:val="00D75587"/>
    <w:rsid w:val="00E13DEC"/>
    <w:rsid w:val="00EA6816"/>
    <w:rsid w:val="00EC2DFF"/>
    <w:rsid w:val="00EC4D78"/>
    <w:rsid w:val="00ED38C2"/>
    <w:rsid w:val="00EE4312"/>
    <w:rsid w:val="00F44DA5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4EA6496-D0AC-4344-A97A-C66E6CB7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C4D78"/>
    <w:pPr>
      <w:spacing w:after="0" w:line="240" w:lineRule="auto"/>
      <w:jc w:val="center"/>
    </w:pPr>
    <w:rPr>
      <w:rFonts w:ascii="Times New Roman" w:eastAsia="Times New Roman" w:hAnsi="Times New Roman" w:cs="Arial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C4D78"/>
    <w:rPr>
      <w:rFonts w:ascii="Times New Roman" w:eastAsia="Times New Roman" w:hAnsi="Times New Roman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83E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5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6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00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0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009"/>
  </w:style>
  <w:style w:type="paragraph" w:styleId="Footer">
    <w:name w:val="footer"/>
    <w:basedOn w:val="Normal"/>
    <w:link w:val="FooterChar"/>
    <w:uiPriority w:val="99"/>
    <w:unhideWhenUsed/>
    <w:rsid w:val="00020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ardcountyil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enardcountyil.com/departments/zoning-gi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54F9-FEC8-4771-9161-04DCE7EA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Kelton</dc:creator>
  <cp:keywords/>
  <dc:description/>
  <cp:lastModifiedBy>Dawn Kelton</cp:lastModifiedBy>
  <cp:revision>3</cp:revision>
  <cp:lastPrinted>2020-11-19T18:19:00Z</cp:lastPrinted>
  <dcterms:created xsi:type="dcterms:W3CDTF">2021-06-14T19:56:00Z</dcterms:created>
  <dcterms:modified xsi:type="dcterms:W3CDTF">2021-06-14T19:56:00Z</dcterms:modified>
  <cp:contentStatus/>
</cp:coreProperties>
</file>